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AC967" w14:textId="77777777" w:rsidR="002D7797" w:rsidRDefault="002D7797" w:rsidP="0042722E">
      <w:pPr>
        <w:spacing w:after="0" w:line="300" w:lineRule="auto"/>
        <w:jc w:val="center"/>
        <w:rPr>
          <w:rFonts w:ascii="Arial" w:eastAsia="Times New Roman" w:hAnsi="Arial" w:cs="Arial"/>
          <w:b/>
          <w:bCs/>
          <w:caps/>
          <w:color w:val="000000"/>
          <w:sz w:val="28"/>
          <w:szCs w:val="40"/>
          <w:lang w:eastAsia="en-AU"/>
        </w:rPr>
      </w:pPr>
    </w:p>
    <w:p w14:paraId="799D488F" w14:textId="77777777" w:rsidR="00DD7F62" w:rsidRDefault="00DD7F62" w:rsidP="0042722E">
      <w:pPr>
        <w:spacing w:after="0" w:line="300" w:lineRule="auto"/>
        <w:rPr>
          <w:rFonts w:ascii="Arial" w:eastAsia="Times New Roman" w:hAnsi="Arial" w:cs="Arial"/>
          <w:b/>
          <w:bCs/>
          <w:caps/>
          <w:color w:val="000000"/>
          <w:sz w:val="28"/>
          <w:szCs w:val="40"/>
          <w:lang w:eastAsia="en-AU"/>
        </w:rPr>
      </w:pPr>
    </w:p>
    <w:p w14:paraId="21F5957B" w14:textId="77777777" w:rsidR="005D3B9D" w:rsidRDefault="005D3B9D" w:rsidP="0042722E">
      <w:pPr>
        <w:spacing w:after="0" w:line="300" w:lineRule="auto"/>
        <w:jc w:val="both"/>
        <w:rPr>
          <w:rFonts w:ascii="Arial" w:eastAsia="Times New Roman" w:hAnsi="Arial" w:cs="Arial"/>
          <w:sz w:val="22"/>
          <w:szCs w:val="22"/>
          <w:lang w:eastAsia="en-AU"/>
        </w:rPr>
      </w:pPr>
    </w:p>
    <w:p w14:paraId="65744927" w14:textId="77777777" w:rsidR="00E025AE" w:rsidRPr="003042B1" w:rsidRDefault="00E025AE" w:rsidP="0042722E">
      <w:pPr>
        <w:spacing w:after="0" w:line="300" w:lineRule="auto"/>
        <w:jc w:val="both"/>
        <w:rPr>
          <w:rFonts w:ascii="Arial" w:eastAsia="Times New Roman" w:hAnsi="Arial" w:cs="Arial"/>
          <w:sz w:val="22"/>
          <w:szCs w:val="22"/>
          <w:lang w:eastAsia="en-AU"/>
        </w:rPr>
      </w:pPr>
      <w:r w:rsidRPr="003042B1">
        <w:rPr>
          <w:rFonts w:ascii="Arial" w:eastAsia="Times New Roman" w:hAnsi="Arial" w:cs="Arial"/>
          <w:sz w:val="22"/>
          <w:szCs w:val="22"/>
          <w:lang w:eastAsia="en-AU"/>
        </w:rPr>
        <w:t xml:space="preserve">The board’s primary role is one of trusteeship on behalf of its </w:t>
      </w:r>
      <w:r w:rsidR="00872F02" w:rsidRPr="003042B1">
        <w:rPr>
          <w:rFonts w:ascii="Arial" w:eastAsia="Times New Roman" w:hAnsi="Arial" w:cs="Arial"/>
          <w:sz w:val="22"/>
          <w:szCs w:val="22"/>
          <w:lang w:eastAsia="en-AU"/>
        </w:rPr>
        <w:t xml:space="preserve">members and </w:t>
      </w:r>
      <w:r w:rsidRPr="003042B1">
        <w:rPr>
          <w:rFonts w:ascii="Arial" w:eastAsia="Times New Roman" w:hAnsi="Arial" w:cs="Arial"/>
          <w:sz w:val="22"/>
          <w:szCs w:val="22"/>
          <w:lang w:eastAsia="en-AU"/>
        </w:rPr>
        <w:t xml:space="preserve">stakeholders, ensuring that </w:t>
      </w:r>
      <w:r w:rsidR="00B61161" w:rsidRPr="00B61161">
        <w:rPr>
          <w:rFonts w:ascii="Arial" w:eastAsia="Times New Roman" w:hAnsi="Arial" w:cs="Arial"/>
          <w:color w:val="FF0000"/>
          <w:sz w:val="22"/>
          <w:szCs w:val="22"/>
          <w:lang w:eastAsia="en-AU"/>
        </w:rPr>
        <w:t>(t</w:t>
      </w:r>
      <w:r w:rsidRPr="00B61161">
        <w:rPr>
          <w:rFonts w:ascii="Arial" w:eastAsia="Times New Roman" w:hAnsi="Arial" w:cs="Arial"/>
          <w:color w:val="FF0000"/>
          <w:sz w:val="22"/>
          <w:szCs w:val="22"/>
          <w:lang w:eastAsia="en-AU"/>
        </w:rPr>
        <w:t>he organisation</w:t>
      </w:r>
      <w:r w:rsidR="00B61161" w:rsidRPr="00B61161">
        <w:rPr>
          <w:rFonts w:ascii="Arial" w:eastAsia="Times New Roman" w:hAnsi="Arial" w:cs="Arial"/>
          <w:color w:val="FF0000"/>
          <w:sz w:val="22"/>
          <w:szCs w:val="22"/>
          <w:lang w:eastAsia="en-AU"/>
        </w:rPr>
        <w:t>)</w:t>
      </w:r>
      <w:r w:rsidRPr="00B61161">
        <w:rPr>
          <w:rFonts w:ascii="Arial" w:eastAsia="Times New Roman" w:hAnsi="Arial" w:cs="Arial"/>
          <w:color w:val="34BBD7"/>
          <w:sz w:val="22"/>
          <w:szCs w:val="22"/>
          <w:lang w:eastAsia="en-AU"/>
        </w:rPr>
        <w:t xml:space="preserve"> </w:t>
      </w:r>
      <w:r w:rsidRPr="003042B1">
        <w:rPr>
          <w:rFonts w:ascii="Arial" w:eastAsia="Times New Roman" w:hAnsi="Arial" w:cs="Arial"/>
          <w:sz w:val="22"/>
          <w:szCs w:val="22"/>
          <w:lang w:eastAsia="en-AU"/>
        </w:rPr>
        <w:t xml:space="preserve">remains viable and effective in the present and for the future. </w:t>
      </w:r>
    </w:p>
    <w:p w14:paraId="39274339" w14:textId="77777777" w:rsidR="00E025AE" w:rsidRPr="003042B1" w:rsidRDefault="00E025AE" w:rsidP="0042722E">
      <w:pPr>
        <w:spacing w:after="0" w:line="300" w:lineRule="auto"/>
        <w:jc w:val="both"/>
        <w:rPr>
          <w:rFonts w:ascii="Arial" w:eastAsia="Times New Roman" w:hAnsi="Arial" w:cs="Arial"/>
          <w:sz w:val="22"/>
          <w:szCs w:val="22"/>
          <w:lang w:eastAsia="en-AU"/>
        </w:rPr>
      </w:pPr>
    </w:p>
    <w:p w14:paraId="324AA452" w14:textId="77777777" w:rsidR="00E025AE" w:rsidRPr="003042B1" w:rsidRDefault="00E025AE" w:rsidP="0042722E">
      <w:pPr>
        <w:spacing w:after="0" w:line="300" w:lineRule="auto"/>
        <w:jc w:val="both"/>
        <w:rPr>
          <w:rFonts w:ascii="Arial" w:eastAsia="Times New Roman" w:hAnsi="Arial" w:cs="Arial"/>
          <w:sz w:val="22"/>
          <w:szCs w:val="22"/>
          <w:lang w:eastAsia="en-AU"/>
        </w:rPr>
      </w:pPr>
      <w:r w:rsidRPr="003042B1">
        <w:rPr>
          <w:rFonts w:ascii="Arial" w:eastAsia="Times New Roman" w:hAnsi="Arial" w:cs="Arial"/>
          <w:sz w:val="22"/>
          <w:szCs w:val="22"/>
          <w:lang w:eastAsia="en-AU"/>
        </w:rPr>
        <w:t>The board should:</w:t>
      </w:r>
    </w:p>
    <w:p w14:paraId="748EA39F" w14:textId="77777777" w:rsidR="00E025AE" w:rsidRPr="003042B1" w:rsidRDefault="0042722E" w:rsidP="0042722E">
      <w:pPr>
        <w:numPr>
          <w:ilvl w:val="0"/>
          <w:numId w:val="11"/>
        </w:numPr>
        <w:spacing w:after="0" w:line="300" w:lineRule="auto"/>
        <w:contextualSpacing/>
        <w:jc w:val="both"/>
        <w:rPr>
          <w:rFonts w:ascii="Arial" w:eastAsia="Times New Roman" w:hAnsi="Arial" w:cs="Arial"/>
          <w:sz w:val="22"/>
          <w:szCs w:val="22"/>
          <w:lang w:eastAsia="en-AU"/>
        </w:rPr>
      </w:pPr>
      <w:r>
        <w:rPr>
          <w:rFonts w:ascii="Arial" w:eastAsia="Times New Roman" w:hAnsi="Arial" w:cs="Arial"/>
          <w:sz w:val="22"/>
          <w:szCs w:val="22"/>
          <w:lang w:eastAsia="en-AU"/>
        </w:rPr>
        <w:t>D</w:t>
      </w:r>
      <w:r w:rsidR="00E025AE" w:rsidRPr="003042B1">
        <w:rPr>
          <w:rFonts w:ascii="Arial" w:eastAsia="Times New Roman" w:hAnsi="Arial" w:cs="Arial"/>
          <w:sz w:val="22"/>
          <w:szCs w:val="22"/>
          <w:lang w:eastAsia="en-AU"/>
        </w:rPr>
        <w:t>etermine</w:t>
      </w:r>
      <w:r w:rsidR="00E025AE" w:rsidRPr="00E0608B">
        <w:rPr>
          <w:rFonts w:ascii="Arial" w:eastAsia="Times New Roman" w:hAnsi="Arial" w:cs="Arial"/>
          <w:color w:val="FF0000"/>
          <w:sz w:val="22"/>
          <w:szCs w:val="22"/>
          <w:lang w:eastAsia="en-AU"/>
        </w:rPr>
        <w:t xml:space="preserve"> </w:t>
      </w:r>
      <w:r w:rsidR="00B61161" w:rsidRPr="00E0608B">
        <w:rPr>
          <w:rFonts w:ascii="Arial" w:eastAsia="Times New Roman" w:hAnsi="Arial" w:cs="Arial"/>
          <w:color w:val="FF0000"/>
          <w:sz w:val="22"/>
          <w:szCs w:val="22"/>
          <w:lang w:eastAsia="en-AU"/>
        </w:rPr>
        <w:t>(</w:t>
      </w:r>
      <w:r w:rsidR="00E025AE" w:rsidRPr="00E0608B">
        <w:rPr>
          <w:rFonts w:ascii="Arial" w:eastAsia="Times New Roman" w:hAnsi="Arial" w:cs="Arial"/>
          <w:color w:val="FF0000"/>
          <w:sz w:val="22"/>
          <w:szCs w:val="22"/>
          <w:lang w:eastAsia="en-AU"/>
        </w:rPr>
        <w:t>the organisations</w:t>
      </w:r>
      <w:r w:rsidR="00B61161" w:rsidRPr="00E0608B">
        <w:rPr>
          <w:rFonts w:ascii="Arial" w:eastAsia="Times New Roman" w:hAnsi="Arial" w:cs="Arial"/>
          <w:color w:val="FF0000"/>
          <w:sz w:val="22"/>
          <w:szCs w:val="22"/>
          <w:lang w:eastAsia="en-AU"/>
        </w:rPr>
        <w:t>)</w:t>
      </w:r>
      <w:r w:rsidR="00E025AE" w:rsidRPr="00E0608B">
        <w:rPr>
          <w:rFonts w:ascii="Arial" w:eastAsia="Times New Roman" w:hAnsi="Arial" w:cs="Arial"/>
          <w:color w:val="FF0000"/>
          <w:sz w:val="22"/>
          <w:szCs w:val="22"/>
          <w:lang w:eastAsia="en-AU"/>
        </w:rPr>
        <w:t xml:space="preserve"> </w:t>
      </w:r>
      <w:r w:rsidR="00E025AE" w:rsidRPr="003042B1">
        <w:rPr>
          <w:rFonts w:ascii="Arial" w:eastAsia="Times New Roman" w:hAnsi="Arial" w:cs="Arial"/>
          <w:sz w:val="22"/>
          <w:szCs w:val="22"/>
          <w:lang w:eastAsia="en-AU"/>
        </w:rPr>
        <w:t>strategic direction, core values and ethical framework</w:t>
      </w:r>
      <w:r>
        <w:rPr>
          <w:rFonts w:ascii="Arial" w:eastAsia="Times New Roman" w:hAnsi="Arial" w:cs="Arial"/>
          <w:sz w:val="22"/>
          <w:szCs w:val="22"/>
          <w:lang w:eastAsia="en-AU"/>
        </w:rPr>
        <w:t>,</w:t>
      </w:r>
    </w:p>
    <w:p w14:paraId="1F27EFB1" w14:textId="77777777" w:rsidR="00E025AE" w:rsidRPr="003042B1" w:rsidRDefault="0042722E" w:rsidP="0042722E">
      <w:pPr>
        <w:numPr>
          <w:ilvl w:val="0"/>
          <w:numId w:val="11"/>
        </w:numPr>
        <w:spacing w:after="0" w:line="300" w:lineRule="auto"/>
        <w:contextualSpacing/>
        <w:jc w:val="both"/>
        <w:rPr>
          <w:rFonts w:ascii="Arial" w:eastAsia="Times New Roman" w:hAnsi="Arial" w:cs="Arial"/>
          <w:sz w:val="22"/>
          <w:szCs w:val="22"/>
          <w:lang w:eastAsia="en-AU"/>
        </w:rPr>
      </w:pPr>
      <w:r>
        <w:rPr>
          <w:rFonts w:ascii="Arial" w:eastAsia="Times New Roman" w:hAnsi="Arial" w:cs="Arial"/>
          <w:sz w:val="22"/>
          <w:szCs w:val="22"/>
          <w:lang w:eastAsia="en-AU"/>
        </w:rPr>
        <w:t>A</w:t>
      </w:r>
      <w:r w:rsidR="00E025AE" w:rsidRPr="003042B1">
        <w:rPr>
          <w:rFonts w:ascii="Arial" w:eastAsia="Times New Roman" w:hAnsi="Arial" w:cs="Arial"/>
          <w:sz w:val="22"/>
          <w:szCs w:val="22"/>
          <w:lang w:eastAsia="en-AU"/>
        </w:rPr>
        <w:t>ppoint, dismiss, direct, support professional development for, evaluate the performance and dete</w:t>
      </w:r>
      <w:r w:rsidR="00C55B57" w:rsidRPr="003042B1">
        <w:rPr>
          <w:rFonts w:ascii="Arial" w:eastAsia="Times New Roman" w:hAnsi="Arial" w:cs="Arial"/>
          <w:sz w:val="22"/>
          <w:szCs w:val="22"/>
          <w:lang w:eastAsia="en-AU"/>
        </w:rPr>
        <w:t>rmine the remuneration of the Chief Executive O</w:t>
      </w:r>
      <w:r w:rsidR="00E025AE" w:rsidRPr="003042B1">
        <w:rPr>
          <w:rFonts w:ascii="Arial" w:eastAsia="Times New Roman" w:hAnsi="Arial" w:cs="Arial"/>
          <w:sz w:val="22"/>
          <w:szCs w:val="22"/>
          <w:lang w:eastAsia="en-AU"/>
        </w:rPr>
        <w:t>fficer</w:t>
      </w:r>
      <w:r>
        <w:rPr>
          <w:rFonts w:ascii="Arial" w:eastAsia="Times New Roman" w:hAnsi="Arial" w:cs="Arial"/>
          <w:sz w:val="22"/>
          <w:szCs w:val="22"/>
          <w:lang w:eastAsia="en-AU"/>
        </w:rPr>
        <w:t>,</w:t>
      </w:r>
      <w:r w:rsidR="00E025AE" w:rsidRPr="003042B1">
        <w:rPr>
          <w:rFonts w:ascii="Arial" w:eastAsia="Times New Roman" w:hAnsi="Arial" w:cs="Arial"/>
          <w:sz w:val="22"/>
          <w:szCs w:val="22"/>
          <w:lang w:eastAsia="en-AU"/>
        </w:rPr>
        <w:t xml:space="preserve"> </w:t>
      </w:r>
    </w:p>
    <w:p w14:paraId="5A23268D" w14:textId="77777777" w:rsidR="00E025AE" w:rsidRPr="003042B1" w:rsidRDefault="0042722E" w:rsidP="0042722E">
      <w:pPr>
        <w:numPr>
          <w:ilvl w:val="0"/>
          <w:numId w:val="11"/>
        </w:numPr>
        <w:spacing w:after="0" w:line="300" w:lineRule="auto"/>
        <w:contextualSpacing/>
        <w:jc w:val="both"/>
        <w:rPr>
          <w:rFonts w:ascii="Arial" w:eastAsia="Times New Roman" w:hAnsi="Arial" w:cs="Arial"/>
          <w:sz w:val="22"/>
          <w:szCs w:val="22"/>
          <w:lang w:eastAsia="en-AU"/>
        </w:rPr>
      </w:pPr>
      <w:r>
        <w:rPr>
          <w:rFonts w:ascii="Arial" w:eastAsia="Times New Roman" w:hAnsi="Arial" w:cs="Arial"/>
          <w:sz w:val="22"/>
          <w:szCs w:val="22"/>
          <w:lang w:eastAsia="en-AU"/>
        </w:rPr>
        <w:t>A</w:t>
      </w:r>
      <w:r w:rsidR="00E025AE" w:rsidRPr="003042B1">
        <w:rPr>
          <w:rFonts w:ascii="Arial" w:eastAsia="Times New Roman" w:hAnsi="Arial" w:cs="Arial"/>
          <w:sz w:val="22"/>
          <w:szCs w:val="22"/>
          <w:lang w:eastAsia="en-AU"/>
        </w:rPr>
        <w:t>pprove, monitor and review the financial and non-financial performance of the organisation</w:t>
      </w:r>
      <w:r>
        <w:rPr>
          <w:rFonts w:ascii="Arial" w:eastAsia="Times New Roman" w:hAnsi="Arial" w:cs="Arial"/>
          <w:sz w:val="22"/>
          <w:szCs w:val="22"/>
          <w:lang w:eastAsia="en-AU"/>
        </w:rPr>
        <w:t>,</w:t>
      </w:r>
    </w:p>
    <w:p w14:paraId="118AD37B" w14:textId="77777777" w:rsidR="00E025AE" w:rsidRPr="003042B1" w:rsidRDefault="0042722E" w:rsidP="0042722E">
      <w:pPr>
        <w:numPr>
          <w:ilvl w:val="0"/>
          <w:numId w:val="11"/>
        </w:numPr>
        <w:spacing w:after="0" w:line="300" w:lineRule="auto"/>
        <w:contextualSpacing/>
        <w:jc w:val="both"/>
        <w:rPr>
          <w:rFonts w:ascii="Arial" w:eastAsia="Times New Roman" w:hAnsi="Arial" w:cs="Arial"/>
          <w:sz w:val="22"/>
          <w:szCs w:val="22"/>
          <w:lang w:eastAsia="en-AU"/>
        </w:rPr>
      </w:pPr>
      <w:r>
        <w:rPr>
          <w:rFonts w:ascii="Arial" w:eastAsia="Times New Roman" w:hAnsi="Arial" w:cs="Arial"/>
          <w:sz w:val="22"/>
          <w:szCs w:val="22"/>
          <w:lang w:eastAsia="en-AU"/>
        </w:rPr>
        <w:t>E</w:t>
      </w:r>
      <w:r w:rsidR="00E025AE" w:rsidRPr="003042B1">
        <w:rPr>
          <w:rFonts w:ascii="Arial" w:eastAsia="Times New Roman" w:hAnsi="Arial" w:cs="Arial"/>
          <w:sz w:val="22"/>
          <w:szCs w:val="22"/>
          <w:lang w:eastAsia="en-AU"/>
        </w:rPr>
        <w:t xml:space="preserve">nsure an effective system of internal controls exists and is operating as expected, and that policies on key issues are in place and appropriate and that these can be applied effectively and legally to those participants or persons whom they are intended </w:t>
      </w:r>
    </w:p>
    <w:p w14:paraId="15DFCA83" w14:textId="77777777" w:rsidR="00E025AE" w:rsidRPr="003042B1" w:rsidRDefault="0042722E" w:rsidP="0042722E">
      <w:pPr>
        <w:numPr>
          <w:ilvl w:val="0"/>
          <w:numId w:val="11"/>
        </w:numPr>
        <w:spacing w:after="0" w:line="300" w:lineRule="auto"/>
        <w:contextualSpacing/>
        <w:jc w:val="both"/>
        <w:rPr>
          <w:rFonts w:ascii="Arial" w:eastAsia="Times New Roman" w:hAnsi="Arial" w:cs="Arial"/>
          <w:sz w:val="22"/>
          <w:szCs w:val="22"/>
          <w:lang w:eastAsia="en-AU"/>
        </w:rPr>
      </w:pPr>
      <w:r>
        <w:rPr>
          <w:rFonts w:ascii="Arial" w:eastAsia="Times New Roman" w:hAnsi="Arial" w:cs="Arial"/>
          <w:sz w:val="22"/>
          <w:szCs w:val="22"/>
          <w:lang w:eastAsia="en-AU"/>
        </w:rPr>
        <w:t>D</w:t>
      </w:r>
      <w:r w:rsidR="00E025AE" w:rsidRPr="003042B1">
        <w:rPr>
          <w:rFonts w:ascii="Arial" w:eastAsia="Times New Roman" w:hAnsi="Arial" w:cs="Arial"/>
          <w:sz w:val="22"/>
          <w:szCs w:val="22"/>
          <w:lang w:eastAsia="en-AU"/>
        </w:rPr>
        <w:t>evelop a clearly articulated and effective grievance procedure</w:t>
      </w:r>
      <w:r>
        <w:rPr>
          <w:rFonts w:ascii="Arial" w:eastAsia="Times New Roman" w:hAnsi="Arial" w:cs="Arial"/>
          <w:sz w:val="22"/>
          <w:szCs w:val="22"/>
          <w:lang w:eastAsia="en-AU"/>
        </w:rPr>
        <w:t>,</w:t>
      </w:r>
    </w:p>
    <w:p w14:paraId="4568B93D" w14:textId="77777777" w:rsidR="00E025AE" w:rsidRPr="003042B1" w:rsidRDefault="0042722E" w:rsidP="0042722E">
      <w:pPr>
        <w:numPr>
          <w:ilvl w:val="0"/>
          <w:numId w:val="11"/>
        </w:numPr>
        <w:spacing w:after="0" w:line="300" w:lineRule="auto"/>
        <w:contextualSpacing/>
        <w:jc w:val="both"/>
        <w:rPr>
          <w:rFonts w:ascii="Arial" w:eastAsia="Times New Roman" w:hAnsi="Arial" w:cs="Arial"/>
          <w:sz w:val="22"/>
          <w:szCs w:val="22"/>
          <w:lang w:eastAsia="en-AU"/>
        </w:rPr>
      </w:pPr>
      <w:r>
        <w:rPr>
          <w:rFonts w:ascii="Arial" w:eastAsia="Times New Roman" w:hAnsi="Arial" w:cs="Arial"/>
          <w:sz w:val="22"/>
          <w:szCs w:val="22"/>
          <w:lang w:eastAsia="en-AU"/>
        </w:rPr>
        <w:t>E</w:t>
      </w:r>
      <w:r w:rsidR="00E025AE" w:rsidRPr="003042B1">
        <w:rPr>
          <w:rFonts w:ascii="Arial" w:eastAsia="Times New Roman" w:hAnsi="Arial" w:cs="Arial"/>
          <w:sz w:val="22"/>
          <w:szCs w:val="22"/>
          <w:lang w:eastAsia="en-AU"/>
        </w:rPr>
        <w:t>nsure financial and non-financial risks are appro</w:t>
      </w:r>
      <w:r>
        <w:rPr>
          <w:rFonts w:ascii="Arial" w:eastAsia="Times New Roman" w:hAnsi="Arial" w:cs="Arial"/>
          <w:sz w:val="22"/>
          <w:szCs w:val="22"/>
          <w:lang w:eastAsia="en-AU"/>
        </w:rPr>
        <w:t>priately identified and managed,</w:t>
      </w:r>
    </w:p>
    <w:p w14:paraId="5D973518" w14:textId="77777777" w:rsidR="00E025AE" w:rsidRPr="003042B1" w:rsidRDefault="0042722E" w:rsidP="0042722E">
      <w:pPr>
        <w:numPr>
          <w:ilvl w:val="0"/>
          <w:numId w:val="11"/>
        </w:numPr>
        <w:spacing w:after="0" w:line="300" w:lineRule="auto"/>
        <w:contextualSpacing/>
        <w:jc w:val="both"/>
        <w:rPr>
          <w:rFonts w:ascii="Arial" w:eastAsia="Times New Roman" w:hAnsi="Arial" w:cs="Arial"/>
          <w:sz w:val="22"/>
          <w:szCs w:val="22"/>
          <w:lang w:eastAsia="en-AU"/>
        </w:rPr>
      </w:pPr>
      <w:r>
        <w:rPr>
          <w:rFonts w:ascii="Arial" w:eastAsia="Times New Roman" w:hAnsi="Arial" w:cs="Arial"/>
          <w:sz w:val="22"/>
          <w:szCs w:val="22"/>
          <w:lang w:eastAsia="en-AU"/>
        </w:rPr>
        <w:t>E</w:t>
      </w:r>
      <w:r w:rsidR="00E025AE" w:rsidRPr="003042B1">
        <w:rPr>
          <w:rFonts w:ascii="Arial" w:eastAsia="Times New Roman" w:hAnsi="Arial" w:cs="Arial"/>
          <w:sz w:val="22"/>
          <w:szCs w:val="22"/>
          <w:lang w:eastAsia="en-AU"/>
        </w:rPr>
        <w:t xml:space="preserve">nsure the organisation complies with all </w:t>
      </w:r>
      <w:r w:rsidR="00E36285" w:rsidRPr="003042B1">
        <w:rPr>
          <w:rFonts w:ascii="Arial" w:eastAsia="Times New Roman" w:hAnsi="Arial" w:cs="Arial"/>
          <w:sz w:val="22"/>
          <w:szCs w:val="22"/>
          <w:lang w:eastAsia="en-AU"/>
        </w:rPr>
        <w:t>relevant</w:t>
      </w:r>
      <w:r w:rsidR="00E025AE" w:rsidRPr="003042B1">
        <w:rPr>
          <w:rFonts w:ascii="Arial" w:eastAsia="Times New Roman" w:hAnsi="Arial" w:cs="Arial"/>
          <w:sz w:val="22"/>
          <w:szCs w:val="22"/>
          <w:lang w:eastAsia="en-AU"/>
        </w:rPr>
        <w:t xml:space="preserve"> laws, codes of conduct and appropriate standards of behaviour</w:t>
      </w:r>
      <w:r>
        <w:rPr>
          <w:rFonts w:ascii="Arial" w:eastAsia="Times New Roman" w:hAnsi="Arial" w:cs="Arial"/>
          <w:sz w:val="22"/>
          <w:szCs w:val="22"/>
          <w:lang w:eastAsia="en-AU"/>
        </w:rPr>
        <w:t>,</w:t>
      </w:r>
    </w:p>
    <w:p w14:paraId="0CDCD50E" w14:textId="77777777" w:rsidR="00E025AE" w:rsidRPr="003042B1" w:rsidRDefault="0042722E" w:rsidP="0042722E">
      <w:pPr>
        <w:numPr>
          <w:ilvl w:val="0"/>
          <w:numId w:val="11"/>
        </w:numPr>
        <w:spacing w:after="0" w:line="300" w:lineRule="auto"/>
        <w:contextualSpacing/>
        <w:jc w:val="both"/>
        <w:rPr>
          <w:rFonts w:ascii="Arial" w:eastAsia="Times New Roman" w:hAnsi="Arial" w:cs="Arial"/>
          <w:sz w:val="22"/>
          <w:szCs w:val="22"/>
          <w:lang w:eastAsia="en-AU"/>
        </w:rPr>
      </w:pPr>
      <w:r>
        <w:rPr>
          <w:rFonts w:ascii="Arial" w:eastAsia="Times New Roman" w:hAnsi="Arial" w:cs="Arial"/>
          <w:sz w:val="22"/>
          <w:szCs w:val="22"/>
          <w:lang w:eastAsia="en-AU"/>
        </w:rPr>
        <w:t>P</w:t>
      </w:r>
      <w:r w:rsidR="00E025AE" w:rsidRPr="003042B1">
        <w:rPr>
          <w:rFonts w:ascii="Arial" w:eastAsia="Times New Roman" w:hAnsi="Arial" w:cs="Arial"/>
          <w:sz w:val="22"/>
          <w:szCs w:val="22"/>
          <w:lang w:eastAsia="en-AU"/>
        </w:rPr>
        <w:t>rovide an avenue for key stakeholder input into the strategic direction of the organisation</w:t>
      </w:r>
      <w:r>
        <w:rPr>
          <w:rFonts w:ascii="Arial" w:eastAsia="Times New Roman" w:hAnsi="Arial" w:cs="Arial"/>
          <w:sz w:val="22"/>
          <w:szCs w:val="22"/>
          <w:lang w:eastAsia="en-AU"/>
        </w:rPr>
        <w:t>,</w:t>
      </w:r>
    </w:p>
    <w:p w14:paraId="0EE62CD1" w14:textId="77777777" w:rsidR="00E025AE" w:rsidRPr="003042B1" w:rsidRDefault="0042722E" w:rsidP="0042722E">
      <w:pPr>
        <w:numPr>
          <w:ilvl w:val="0"/>
          <w:numId w:val="11"/>
        </w:numPr>
        <w:spacing w:after="0" w:line="300" w:lineRule="auto"/>
        <w:contextualSpacing/>
        <w:jc w:val="both"/>
        <w:rPr>
          <w:rFonts w:ascii="Arial" w:eastAsia="Times New Roman" w:hAnsi="Arial" w:cs="Arial"/>
          <w:sz w:val="22"/>
          <w:szCs w:val="22"/>
          <w:lang w:eastAsia="en-AU"/>
        </w:rPr>
      </w:pPr>
      <w:r>
        <w:rPr>
          <w:rFonts w:ascii="Arial" w:eastAsia="Times New Roman" w:hAnsi="Arial" w:cs="Arial"/>
          <w:sz w:val="22"/>
          <w:szCs w:val="22"/>
          <w:lang w:eastAsia="en-AU"/>
        </w:rPr>
        <w:t>E</w:t>
      </w:r>
      <w:r w:rsidR="00E025AE" w:rsidRPr="003042B1">
        <w:rPr>
          <w:rFonts w:ascii="Arial" w:eastAsia="Times New Roman" w:hAnsi="Arial" w:cs="Arial"/>
          <w:sz w:val="22"/>
          <w:szCs w:val="22"/>
          <w:lang w:eastAsia="en-AU"/>
        </w:rPr>
        <w:t>nsure director, board and chairman performa</w:t>
      </w:r>
      <w:r w:rsidR="00625940">
        <w:rPr>
          <w:rFonts w:ascii="Arial" w:eastAsia="Times New Roman" w:hAnsi="Arial" w:cs="Arial"/>
          <w:sz w:val="22"/>
          <w:szCs w:val="22"/>
          <w:lang w:eastAsia="en-AU"/>
        </w:rPr>
        <w:t xml:space="preserve">nce evaluation occurs regularly, and </w:t>
      </w:r>
    </w:p>
    <w:p w14:paraId="2F520047" w14:textId="77777777" w:rsidR="003042B1" w:rsidRDefault="003042B1" w:rsidP="0042722E">
      <w:pPr>
        <w:pStyle w:val="CommentText"/>
        <w:numPr>
          <w:ilvl w:val="0"/>
          <w:numId w:val="11"/>
        </w:numPr>
        <w:spacing w:after="0" w:line="300" w:lineRule="auto"/>
        <w:jc w:val="both"/>
        <w:rPr>
          <w:rFonts w:ascii="Arial" w:eastAsia="Times New Roman" w:hAnsi="Arial" w:cs="Arial"/>
          <w:color w:val="FF0000"/>
          <w:sz w:val="22"/>
          <w:szCs w:val="22"/>
          <w:lang w:eastAsia="en-AU"/>
        </w:rPr>
      </w:pPr>
      <w:r w:rsidRPr="003042B1">
        <w:rPr>
          <w:rFonts w:ascii="Arial" w:hAnsi="Arial" w:cs="Arial"/>
          <w:sz w:val="22"/>
          <w:szCs w:val="22"/>
        </w:rPr>
        <w:t xml:space="preserve">Be </w:t>
      </w:r>
      <w:r>
        <w:rPr>
          <w:rFonts w:ascii="Arial" w:hAnsi="Arial" w:cs="Arial"/>
          <w:sz w:val="22"/>
          <w:szCs w:val="22"/>
        </w:rPr>
        <w:t xml:space="preserve">appropriately </w:t>
      </w:r>
      <w:r w:rsidRPr="003042B1">
        <w:rPr>
          <w:rFonts w:ascii="Arial" w:hAnsi="Arial" w:cs="Arial"/>
          <w:sz w:val="22"/>
          <w:szCs w:val="22"/>
        </w:rPr>
        <w:t xml:space="preserve">prepared </w:t>
      </w:r>
      <w:r>
        <w:rPr>
          <w:rFonts w:ascii="Arial" w:hAnsi="Arial" w:cs="Arial"/>
          <w:sz w:val="22"/>
          <w:szCs w:val="22"/>
        </w:rPr>
        <w:t xml:space="preserve">for and commit to attending board meeting that are held at </w:t>
      </w:r>
      <w:r w:rsidRPr="00E0608B">
        <w:rPr>
          <w:rFonts w:ascii="Arial" w:eastAsia="Times New Roman" w:hAnsi="Arial" w:cs="Arial"/>
          <w:color w:val="FF0000"/>
          <w:sz w:val="22"/>
          <w:szCs w:val="22"/>
          <w:lang w:eastAsia="en-AU"/>
        </w:rPr>
        <w:t xml:space="preserve">(frequency and location) </w:t>
      </w:r>
      <w:r>
        <w:rPr>
          <w:rFonts w:ascii="Arial" w:hAnsi="Arial" w:cs="Arial"/>
          <w:sz w:val="22"/>
          <w:szCs w:val="22"/>
        </w:rPr>
        <w:t xml:space="preserve">at </w:t>
      </w:r>
      <w:r w:rsidRPr="00E0608B">
        <w:rPr>
          <w:rFonts w:ascii="Arial" w:eastAsia="Times New Roman" w:hAnsi="Arial" w:cs="Arial"/>
          <w:color w:val="FF0000"/>
          <w:sz w:val="22"/>
          <w:szCs w:val="22"/>
          <w:lang w:eastAsia="en-AU"/>
        </w:rPr>
        <w:t>(time).</w:t>
      </w:r>
      <w:r w:rsidRPr="00B61161">
        <w:rPr>
          <w:rFonts w:ascii="Arial" w:eastAsia="Times New Roman" w:hAnsi="Arial" w:cs="Arial"/>
          <w:color w:val="34BBD7"/>
          <w:sz w:val="22"/>
          <w:szCs w:val="22"/>
          <w:lang w:eastAsia="en-AU"/>
        </w:rPr>
        <w:t xml:space="preserve"> </w:t>
      </w:r>
      <w:r>
        <w:rPr>
          <w:rFonts w:ascii="Arial" w:hAnsi="Arial" w:cs="Arial"/>
          <w:sz w:val="22"/>
          <w:szCs w:val="22"/>
        </w:rPr>
        <w:t>In addition directors are expected to attend the annual AGM, sub-committee meetings</w:t>
      </w:r>
      <w:proofErr w:type="gramStart"/>
      <w:r>
        <w:rPr>
          <w:rFonts w:ascii="Arial" w:hAnsi="Arial" w:cs="Arial"/>
          <w:sz w:val="22"/>
          <w:szCs w:val="22"/>
        </w:rPr>
        <w:t>.....</w:t>
      </w:r>
      <w:proofErr w:type="gramEnd"/>
      <w:r>
        <w:rPr>
          <w:rFonts w:ascii="Arial" w:hAnsi="Arial" w:cs="Arial"/>
          <w:sz w:val="22"/>
          <w:szCs w:val="22"/>
        </w:rPr>
        <w:t xml:space="preserve"> </w:t>
      </w:r>
      <w:r w:rsidRPr="00E0608B">
        <w:rPr>
          <w:rFonts w:ascii="Arial" w:eastAsia="Times New Roman" w:hAnsi="Arial" w:cs="Arial"/>
          <w:color w:val="FF0000"/>
          <w:sz w:val="22"/>
          <w:szCs w:val="22"/>
          <w:lang w:eastAsia="en-AU"/>
        </w:rPr>
        <w:t xml:space="preserve">(include details of any other commitments here. </w:t>
      </w:r>
      <w:proofErr w:type="spellStart"/>
      <w:r w:rsidRPr="00E0608B">
        <w:rPr>
          <w:rFonts w:ascii="Arial" w:eastAsia="Times New Roman" w:hAnsi="Arial" w:cs="Arial"/>
          <w:color w:val="FF0000"/>
          <w:sz w:val="22"/>
          <w:szCs w:val="22"/>
          <w:lang w:eastAsia="en-AU"/>
        </w:rPr>
        <w:t>Eg</w:t>
      </w:r>
      <w:proofErr w:type="spellEnd"/>
      <w:r w:rsidRPr="00E0608B">
        <w:rPr>
          <w:rFonts w:ascii="Arial" w:eastAsia="Times New Roman" w:hAnsi="Arial" w:cs="Arial"/>
          <w:color w:val="FF0000"/>
          <w:sz w:val="22"/>
          <w:szCs w:val="22"/>
          <w:lang w:eastAsia="en-AU"/>
        </w:rPr>
        <w:t xml:space="preserve">: awards, social functions, travel requirements etc)   </w:t>
      </w:r>
    </w:p>
    <w:p w14:paraId="77E18007" w14:textId="77777777" w:rsidR="00625940" w:rsidRDefault="00625940" w:rsidP="00625940">
      <w:pPr>
        <w:pStyle w:val="CommentText"/>
        <w:spacing w:after="0" w:line="300" w:lineRule="auto"/>
        <w:jc w:val="both"/>
        <w:rPr>
          <w:rFonts w:ascii="Arial" w:eastAsia="Times New Roman" w:hAnsi="Arial" w:cs="Arial"/>
          <w:sz w:val="22"/>
          <w:szCs w:val="22"/>
          <w:lang w:eastAsia="en-AU"/>
        </w:rPr>
      </w:pPr>
    </w:p>
    <w:p w14:paraId="20F97D63" w14:textId="77777777" w:rsidR="00625940" w:rsidRPr="003042B1" w:rsidRDefault="00625940" w:rsidP="00625940">
      <w:pPr>
        <w:pStyle w:val="CommentText"/>
        <w:spacing w:after="0" w:line="300" w:lineRule="auto"/>
        <w:jc w:val="both"/>
        <w:rPr>
          <w:rFonts w:ascii="Arial" w:hAnsi="Arial" w:cs="Arial"/>
          <w:sz w:val="22"/>
          <w:szCs w:val="22"/>
        </w:rPr>
      </w:pPr>
      <w:r w:rsidRPr="003042B1">
        <w:rPr>
          <w:rFonts w:ascii="Arial" w:hAnsi="Arial" w:cs="Arial"/>
          <w:sz w:val="22"/>
          <w:szCs w:val="22"/>
        </w:rPr>
        <w:t xml:space="preserve">Members of the board may have been nominated or elected to the role from affiliated clubs and leagues. Members of the board are expected to make decisions for the betterment of the organisation and sport as a whole and not necessarily to promote or advance the </w:t>
      </w:r>
      <w:proofErr w:type="spellStart"/>
      <w:r w:rsidRPr="003042B1">
        <w:rPr>
          <w:rFonts w:ascii="Arial" w:hAnsi="Arial" w:cs="Arial"/>
          <w:sz w:val="22"/>
          <w:szCs w:val="22"/>
        </w:rPr>
        <w:t>self interest</w:t>
      </w:r>
      <w:proofErr w:type="spellEnd"/>
      <w:r w:rsidRPr="003042B1">
        <w:rPr>
          <w:rFonts w:ascii="Arial" w:hAnsi="Arial" w:cs="Arial"/>
          <w:sz w:val="22"/>
          <w:szCs w:val="22"/>
        </w:rPr>
        <w:t xml:space="preserve"> of individual clubs or leagues</w:t>
      </w:r>
      <w:r>
        <w:rPr>
          <w:rFonts w:ascii="Arial" w:hAnsi="Arial" w:cs="Arial"/>
          <w:sz w:val="22"/>
          <w:szCs w:val="22"/>
        </w:rPr>
        <w:t>.</w:t>
      </w:r>
    </w:p>
    <w:p w14:paraId="1E4C07B9" w14:textId="77777777" w:rsidR="00625940" w:rsidRPr="00E0608B" w:rsidRDefault="00625940" w:rsidP="00625940">
      <w:pPr>
        <w:pStyle w:val="CommentText"/>
        <w:spacing w:after="0" w:line="300" w:lineRule="auto"/>
        <w:jc w:val="both"/>
        <w:rPr>
          <w:rFonts w:ascii="Arial" w:eastAsia="Times New Roman" w:hAnsi="Arial" w:cs="Arial"/>
          <w:color w:val="FF0000"/>
          <w:sz w:val="22"/>
          <w:szCs w:val="22"/>
          <w:lang w:eastAsia="en-AU"/>
        </w:rPr>
      </w:pPr>
      <w:bookmarkStart w:id="0" w:name="_GoBack"/>
      <w:bookmarkEnd w:id="0"/>
    </w:p>
    <w:sectPr w:rsidR="00625940" w:rsidRPr="00E0608B" w:rsidSect="007867CC">
      <w:headerReference w:type="default" r:id="rId11"/>
      <w:footerReference w:type="default" r:id="rId12"/>
      <w:pgSz w:w="11899" w:h="16840"/>
      <w:pgMar w:top="1440" w:right="1440" w:bottom="851" w:left="1440"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69D0B" w14:textId="77777777" w:rsidR="007867CC" w:rsidRDefault="007867CC" w:rsidP="00583866">
      <w:pPr>
        <w:spacing w:after="0"/>
      </w:pPr>
      <w:r>
        <w:separator/>
      </w:r>
    </w:p>
  </w:endnote>
  <w:endnote w:type="continuationSeparator" w:id="0">
    <w:p w14:paraId="5CDFC5E9" w14:textId="77777777" w:rsidR="007867CC" w:rsidRDefault="007867CC" w:rsidP="005838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C3E27" w14:textId="663E754D" w:rsidR="007867CC" w:rsidRPr="007867CC" w:rsidRDefault="007867CC" w:rsidP="007867CC">
    <w:pPr>
      <w:tabs>
        <w:tab w:val="right" w:pos="9639"/>
      </w:tabs>
      <w:spacing w:after="0"/>
      <w:ind w:left="-1134"/>
      <w:rPr>
        <w:rFonts w:ascii="Arial" w:hAnsi="Arial" w:cs="Arial"/>
        <w:i/>
        <w:sz w:val="18"/>
        <w:szCs w:val="18"/>
      </w:rPr>
    </w:pPr>
    <w:r>
      <w:rPr>
        <w:rFonts w:ascii="Arial" w:hAnsi="Arial" w:cs="Arial"/>
        <w:i/>
        <w:noProof/>
        <w:sz w:val="18"/>
        <w:szCs w:val="18"/>
        <w:lang w:eastAsia="en-AU"/>
      </w:rPr>
      <w:drawing>
        <wp:anchor distT="0" distB="0" distL="114300" distR="114300" simplePos="0" relativeHeight="251660288" behindDoc="1" locked="0" layoutInCell="1" allowOverlap="1" wp14:anchorId="73442634" wp14:editId="187A8DA2">
          <wp:simplePos x="0" y="0"/>
          <wp:positionH relativeFrom="column">
            <wp:posOffset>-923925</wp:posOffset>
          </wp:positionH>
          <wp:positionV relativeFrom="paragraph">
            <wp:posOffset>118745</wp:posOffset>
          </wp:positionV>
          <wp:extent cx="7553325" cy="533400"/>
          <wp:effectExtent l="19050" t="0" r="9525"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325" cy="533400"/>
                  </a:xfrm>
                  <a:prstGeom prst="rect">
                    <a:avLst/>
                  </a:prstGeom>
                  <a:noFill/>
                  <a:ln>
                    <a:noFill/>
                  </a:ln>
                </pic:spPr>
              </pic:pic>
            </a:graphicData>
          </a:graphic>
        </wp:anchor>
      </w:drawing>
    </w:r>
    <w:r w:rsidRPr="007867CC">
      <w:rPr>
        <w:rFonts w:ascii="Arial" w:hAnsi="Arial" w:cs="Arial"/>
        <w:i/>
        <w:sz w:val="18"/>
        <w:szCs w:val="18"/>
      </w:rPr>
      <w:t>This template has been developed by Vicsport as part of the Good Governance Toolkit (201</w:t>
    </w:r>
    <w:r w:rsidR="003A3306">
      <w:rPr>
        <w:rFonts w:ascii="Arial" w:hAnsi="Arial" w:cs="Arial"/>
        <w:i/>
        <w:sz w:val="18"/>
        <w:szCs w:val="18"/>
      </w:rPr>
      <w:t>8</w:t>
    </w:r>
    <w:r w:rsidRPr="007867CC">
      <w:rPr>
        <w:rFonts w:ascii="Arial" w:hAnsi="Arial" w:cs="Arial"/>
        <w:i/>
        <w:sz w:val="18"/>
        <w:szCs w:val="18"/>
      </w:rPr>
      <w:t>)</w:t>
    </w:r>
    <w:r w:rsidRPr="007867CC">
      <w:rPr>
        <w:rFonts w:ascii="Arial" w:hAnsi="Arial" w:cs="Arial"/>
        <w:i/>
        <w:sz w:val="18"/>
        <w:szCs w:val="18"/>
      </w:rPr>
      <w:tab/>
    </w:r>
    <w:r w:rsidRPr="007867CC">
      <w:rPr>
        <w:rFonts w:ascii="Arial" w:hAnsi="Arial" w:cs="Arial"/>
        <w:i/>
        <w:color w:val="7F7F7F" w:themeColor="background1" w:themeShade="7F"/>
        <w:sz w:val="18"/>
        <w:szCs w:val="18"/>
      </w:rPr>
      <w:t>Page</w:t>
    </w:r>
    <w:r w:rsidRPr="007867CC">
      <w:rPr>
        <w:rFonts w:ascii="Arial" w:hAnsi="Arial" w:cs="Arial"/>
        <w:i/>
        <w:sz w:val="18"/>
        <w:szCs w:val="18"/>
      </w:rPr>
      <w:t xml:space="preserve"> | </w:t>
    </w:r>
    <w:r w:rsidRPr="007867CC">
      <w:rPr>
        <w:rFonts w:ascii="Arial" w:hAnsi="Arial" w:cs="Arial"/>
        <w:i/>
        <w:sz w:val="18"/>
        <w:szCs w:val="18"/>
      </w:rPr>
      <w:fldChar w:fldCharType="begin"/>
    </w:r>
    <w:r w:rsidRPr="007867CC">
      <w:rPr>
        <w:rFonts w:ascii="Arial" w:hAnsi="Arial" w:cs="Arial"/>
        <w:i/>
        <w:sz w:val="18"/>
        <w:szCs w:val="18"/>
      </w:rPr>
      <w:instrText xml:space="preserve"> PAGE   \* MERGEFORMAT </w:instrText>
    </w:r>
    <w:r w:rsidRPr="007867CC">
      <w:rPr>
        <w:rFonts w:ascii="Arial" w:hAnsi="Arial" w:cs="Arial"/>
        <w:i/>
        <w:sz w:val="18"/>
        <w:szCs w:val="18"/>
      </w:rPr>
      <w:fldChar w:fldCharType="separate"/>
    </w:r>
    <w:r w:rsidR="00AF016E" w:rsidRPr="00AF016E">
      <w:rPr>
        <w:rFonts w:ascii="Arial" w:hAnsi="Arial" w:cs="Arial"/>
        <w:b/>
        <w:i/>
        <w:noProof/>
        <w:sz w:val="18"/>
        <w:szCs w:val="18"/>
      </w:rPr>
      <w:t>1</w:t>
    </w:r>
    <w:r w:rsidRPr="007867CC">
      <w:rPr>
        <w:rFonts w:ascii="Arial" w:hAnsi="Arial" w:cs="Arial"/>
        <w:i/>
        <w:sz w:val="18"/>
        <w:szCs w:val="18"/>
      </w:rPr>
      <w:fldChar w:fldCharType="end"/>
    </w:r>
  </w:p>
  <w:p w14:paraId="2CF95B26" w14:textId="77777777" w:rsidR="007867CC" w:rsidRPr="007867CC" w:rsidRDefault="007867CC">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105FE" w14:textId="77777777" w:rsidR="007867CC" w:rsidRDefault="007867CC" w:rsidP="00583866">
      <w:pPr>
        <w:spacing w:after="0"/>
      </w:pPr>
      <w:r>
        <w:separator/>
      </w:r>
    </w:p>
  </w:footnote>
  <w:footnote w:type="continuationSeparator" w:id="0">
    <w:p w14:paraId="0ADD3965" w14:textId="77777777" w:rsidR="007867CC" w:rsidRDefault="007867CC" w:rsidP="005838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F0EC3" w14:textId="5EA1AA64" w:rsidR="007867CC" w:rsidRPr="002D7797" w:rsidRDefault="00D73871" w:rsidP="002D7797">
    <w:pPr>
      <w:pStyle w:val="Header"/>
    </w:pPr>
    <w:r>
      <w:rPr>
        <w:noProof/>
      </w:rPr>
      <mc:AlternateContent>
        <mc:Choice Requires="wpg">
          <w:drawing>
            <wp:anchor distT="0" distB="0" distL="114300" distR="114300" simplePos="0" relativeHeight="251658240" behindDoc="0" locked="0" layoutInCell="1" allowOverlap="1" wp14:anchorId="3741D2E3" wp14:editId="6A01B5A0">
              <wp:simplePos x="0" y="0"/>
              <wp:positionH relativeFrom="column">
                <wp:posOffset>-747395</wp:posOffset>
              </wp:positionH>
              <wp:positionV relativeFrom="paragraph">
                <wp:posOffset>-288290</wp:posOffset>
              </wp:positionV>
              <wp:extent cx="7209155" cy="1002665"/>
              <wp:effectExtent l="5080" t="6985" r="571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9155" cy="1002665"/>
                        <a:chOff x="264" y="2240"/>
                        <a:chExt cx="11353" cy="1579"/>
                      </a:xfrm>
                    </wpg:grpSpPr>
                    <wps:wsp>
                      <wps:cNvPr id="2" name="AutoShape 2"/>
                      <wps:cNvSpPr>
                        <a:spLocks noChangeArrowheads="1"/>
                      </wps:cNvSpPr>
                      <wps:spPr bwMode="auto">
                        <a:xfrm>
                          <a:off x="264" y="2240"/>
                          <a:ext cx="11353" cy="1579"/>
                        </a:xfrm>
                        <a:prstGeom prst="flowChartAlternateProcess">
                          <a:avLst/>
                        </a:prstGeom>
                        <a:solidFill>
                          <a:srgbClr val="34BBDA"/>
                        </a:solidFill>
                        <a:ln w="9525">
                          <a:solidFill>
                            <a:srgbClr val="000000"/>
                          </a:solidFill>
                          <a:miter lim="800000"/>
                          <a:headEnd/>
                          <a:tailEnd/>
                        </a:ln>
                      </wps:spPr>
                      <wps:bodyPr rot="0" vert="horz" wrap="square" lIns="91440" tIns="45720" rIns="91440" bIns="45720" anchor="t" anchorCtr="0" upright="1">
                        <a:noAutofit/>
                      </wps:bodyPr>
                    </wps:wsp>
                    <wps:wsp>
                      <wps:cNvPr id="3" name="AutoShape 3"/>
                      <wps:cNvSpPr>
                        <a:spLocks noChangeArrowheads="1"/>
                      </wps:cNvSpPr>
                      <wps:spPr bwMode="auto">
                        <a:xfrm>
                          <a:off x="388" y="2395"/>
                          <a:ext cx="3044" cy="1288"/>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Text Box 21"/>
                      <wps:cNvSpPr txBox="1">
                        <a:spLocks/>
                      </wps:cNvSpPr>
                      <wps:spPr bwMode="auto">
                        <a:xfrm>
                          <a:off x="388" y="2685"/>
                          <a:ext cx="304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83354" w14:textId="77777777" w:rsidR="007867CC" w:rsidRPr="00615798" w:rsidRDefault="007867CC" w:rsidP="005D3B9D">
                            <w:pPr>
                              <w:spacing w:after="0"/>
                              <w:jc w:val="center"/>
                              <w:rPr>
                                <w:rFonts w:ascii="Arial" w:hAnsi="Arial" w:cs="Arial"/>
                                <w:b/>
                                <w:color w:val="000000" w:themeColor="text1"/>
                              </w:rPr>
                            </w:pPr>
                            <w:r w:rsidRPr="00615798">
                              <w:rPr>
                                <w:rFonts w:ascii="Arial" w:hAnsi="Arial" w:cs="Arial"/>
                                <w:b/>
                                <w:color w:val="000000" w:themeColor="text1"/>
                              </w:rPr>
                              <w:t>Insert Organisation</w:t>
                            </w:r>
                          </w:p>
                          <w:p w14:paraId="59F5EF30" w14:textId="77777777" w:rsidR="007867CC" w:rsidRPr="00615798" w:rsidRDefault="007867CC" w:rsidP="005D3B9D">
                            <w:pPr>
                              <w:jc w:val="center"/>
                              <w:rPr>
                                <w:rFonts w:ascii="Arial" w:hAnsi="Arial" w:cs="Arial"/>
                                <w:b/>
                                <w:color w:val="000000" w:themeColor="text1"/>
                              </w:rPr>
                            </w:pPr>
                            <w:r w:rsidRPr="00615798">
                              <w:rPr>
                                <w:rFonts w:ascii="Arial" w:hAnsi="Arial" w:cs="Arial"/>
                                <w:b/>
                                <w:color w:val="000000" w:themeColor="text1"/>
                              </w:rPr>
                              <w:t>Logo Here</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3728" y="2658"/>
                          <a:ext cx="7666" cy="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BDC3D" w14:textId="77777777" w:rsidR="007867CC" w:rsidRPr="005D3B9D" w:rsidRDefault="007867CC" w:rsidP="005D3B9D">
                            <w:pPr>
                              <w:rPr>
                                <w:rFonts w:ascii="Arial" w:hAnsi="Arial" w:cs="Arial"/>
                                <w:b/>
                                <w:color w:val="FFFFFF" w:themeColor="background1"/>
                                <w:sz w:val="36"/>
                              </w:rPr>
                            </w:pPr>
                            <w:r w:rsidRPr="005D3B9D">
                              <w:rPr>
                                <w:rFonts w:ascii="Arial" w:hAnsi="Arial" w:cs="Arial"/>
                                <w:b/>
                                <w:color w:val="FFFFFF" w:themeColor="background1"/>
                                <w:sz w:val="36"/>
                              </w:rPr>
                              <w:t>Board Member Role Description</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741D2E3" id="Group 1" o:spid="_x0000_s1026" style="position:absolute;margin-left:-58.85pt;margin-top:-22.7pt;width:567.65pt;height:78.95pt;z-index:251658240" coordorigin="264,2240" coordsize="11353,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7" type="#_x0000_t176" style="position:absolute;left:264;top:2240;width:1135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" fillcolor="#34bbda"/>
              <v:roundrect id="AutoShape 3" o:spid="_x0000_s1028" style="position:absolute;left:388;top:2395;width:3044;height:128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icZwgAAANoAAAAPAAAAZHJzL2Rvd25yZXYueG1sRI9BawIx&#10;FITvgv8hPKE3TVQq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DYwicZwgAAANoAAAAPAAAA&#10;AAAAAAAAAAAAAAcCAABkcnMvZG93bnJldi54bWxQSwUGAAAAAAMAAwC3AAAA9gIAAAAA&#10;"/>
              <v:shapetype id="_x0000_t202" coordsize="21600,21600" o:spt="202" path="m,l,21600r21600,l21600,xe">
                <v:stroke joinstyle="miter"/>
                <v:path gradientshapeok="t" o:connecttype="rect"/>
              </v:shapetype>
              <v:shape id="Text Box 21" o:spid="_x0000_s1029" type="#_x0000_t202" style="position:absolute;left:388;top:2685;width:304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" filled="f" stroked="f">
                <v:path arrowok="t"/>
                <v:textbox>
                  <w:txbxContent>
                    <w:p w14:paraId="30983354" w14:textId="77777777" w:rsidR="007867CC" w:rsidRPr="00615798" w:rsidRDefault="007867CC" w:rsidP="005D3B9D">
                      <w:pPr>
                        <w:spacing w:after="0"/>
                        <w:jc w:val="center"/>
                        <w:rPr>
                          <w:rFonts w:ascii="Arial" w:hAnsi="Arial" w:cs="Arial"/>
                          <w:b/>
                          <w:color w:val="000000" w:themeColor="text1"/>
                        </w:rPr>
                      </w:pPr>
                      <w:r w:rsidRPr="00615798">
                        <w:rPr>
                          <w:rFonts w:ascii="Arial" w:hAnsi="Arial" w:cs="Arial"/>
                          <w:b/>
                          <w:color w:val="000000" w:themeColor="text1"/>
                        </w:rPr>
                        <w:t>Insert Organisation</w:t>
                      </w:r>
                    </w:p>
                    <w:p w14:paraId="59F5EF30" w14:textId="77777777" w:rsidR="007867CC" w:rsidRPr="00615798" w:rsidRDefault="007867CC" w:rsidP="005D3B9D">
                      <w:pPr>
                        <w:jc w:val="center"/>
                        <w:rPr>
                          <w:rFonts w:ascii="Arial" w:hAnsi="Arial" w:cs="Arial"/>
                          <w:b/>
                          <w:color w:val="000000" w:themeColor="text1"/>
                        </w:rPr>
                      </w:pPr>
                      <w:r w:rsidRPr="00615798">
                        <w:rPr>
                          <w:rFonts w:ascii="Arial" w:hAnsi="Arial" w:cs="Arial"/>
                          <w:b/>
                          <w:color w:val="000000" w:themeColor="text1"/>
                        </w:rPr>
                        <w:t>Logo Here</w:t>
                      </w:r>
                    </w:p>
                  </w:txbxContent>
                </v:textbox>
              </v:shape>
              <v:shape id="Text Box 5" o:spid="_x0000_s1030" type="#_x0000_t202" style="position:absolute;left:3728;top:2658;width:7666;height: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6F7BDC3D" w14:textId="77777777" w:rsidR="007867CC" w:rsidRPr="005D3B9D" w:rsidRDefault="007867CC" w:rsidP="005D3B9D">
                      <w:pPr>
                        <w:rPr>
                          <w:rFonts w:ascii="Arial" w:hAnsi="Arial" w:cs="Arial"/>
                          <w:b/>
                          <w:color w:val="FFFFFF" w:themeColor="background1"/>
                          <w:sz w:val="36"/>
                        </w:rPr>
                      </w:pPr>
                      <w:r w:rsidRPr="005D3B9D">
                        <w:rPr>
                          <w:rFonts w:ascii="Arial" w:hAnsi="Arial" w:cs="Arial"/>
                          <w:b/>
                          <w:color w:val="FFFFFF" w:themeColor="background1"/>
                          <w:sz w:val="36"/>
                        </w:rPr>
                        <w:t>Board Member Role Description</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5F5C"/>
    <w:multiLevelType w:val="hybridMultilevel"/>
    <w:tmpl w:val="22EAB74A"/>
    <w:lvl w:ilvl="0" w:tplc="AE52F43E">
      <w:start w:val="1"/>
      <w:numFmt w:val="bullet"/>
      <w:pStyle w:val="vicsport-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15:restartNumberingAfterBreak="0">
    <w:nsid w:val="29A02066"/>
    <w:multiLevelType w:val="hybridMultilevel"/>
    <w:tmpl w:val="259C2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B445F"/>
    <w:multiLevelType w:val="hybridMultilevel"/>
    <w:tmpl w:val="44200A5A"/>
    <w:lvl w:ilvl="0" w:tplc="0C090001">
      <w:start w:val="1"/>
      <w:numFmt w:val="bullet"/>
      <w:lvlText w:val=""/>
      <w:lvlJc w:val="left"/>
      <w:pPr>
        <w:ind w:left="1499" w:hanging="360"/>
      </w:pPr>
      <w:rPr>
        <w:rFonts w:ascii="Symbol" w:hAnsi="Symbol" w:hint="default"/>
      </w:rPr>
    </w:lvl>
    <w:lvl w:ilvl="1" w:tplc="0C090003" w:tentative="1">
      <w:start w:val="1"/>
      <w:numFmt w:val="bullet"/>
      <w:lvlText w:val="o"/>
      <w:lvlJc w:val="left"/>
      <w:pPr>
        <w:ind w:left="2219" w:hanging="360"/>
      </w:pPr>
      <w:rPr>
        <w:rFonts w:ascii="Courier New" w:hAnsi="Courier New" w:cs="Courier New" w:hint="default"/>
      </w:rPr>
    </w:lvl>
    <w:lvl w:ilvl="2" w:tplc="0C090005" w:tentative="1">
      <w:start w:val="1"/>
      <w:numFmt w:val="bullet"/>
      <w:lvlText w:val=""/>
      <w:lvlJc w:val="left"/>
      <w:pPr>
        <w:ind w:left="2939" w:hanging="360"/>
      </w:pPr>
      <w:rPr>
        <w:rFonts w:ascii="Wingdings" w:hAnsi="Wingdings" w:hint="default"/>
      </w:rPr>
    </w:lvl>
    <w:lvl w:ilvl="3" w:tplc="0C090001" w:tentative="1">
      <w:start w:val="1"/>
      <w:numFmt w:val="bullet"/>
      <w:lvlText w:val=""/>
      <w:lvlJc w:val="left"/>
      <w:pPr>
        <w:ind w:left="3659" w:hanging="360"/>
      </w:pPr>
      <w:rPr>
        <w:rFonts w:ascii="Symbol" w:hAnsi="Symbol" w:hint="default"/>
      </w:rPr>
    </w:lvl>
    <w:lvl w:ilvl="4" w:tplc="0C090003" w:tentative="1">
      <w:start w:val="1"/>
      <w:numFmt w:val="bullet"/>
      <w:lvlText w:val="o"/>
      <w:lvlJc w:val="left"/>
      <w:pPr>
        <w:ind w:left="4379" w:hanging="360"/>
      </w:pPr>
      <w:rPr>
        <w:rFonts w:ascii="Courier New" w:hAnsi="Courier New" w:cs="Courier New" w:hint="default"/>
      </w:rPr>
    </w:lvl>
    <w:lvl w:ilvl="5" w:tplc="0C090005" w:tentative="1">
      <w:start w:val="1"/>
      <w:numFmt w:val="bullet"/>
      <w:lvlText w:val=""/>
      <w:lvlJc w:val="left"/>
      <w:pPr>
        <w:ind w:left="5099" w:hanging="360"/>
      </w:pPr>
      <w:rPr>
        <w:rFonts w:ascii="Wingdings" w:hAnsi="Wingdings" w:hint="default"/>
      </w:rPr>
    </w:lvl>
    <w:lvl w:ilvl="6" w:tplc="0C090001" w:tentative="1">
      <w:start w:val="1"/>
      <w:numFmt w:val="bullet"/>
      <w:lvlText w:val=""/>
      <w:lvlJc w:val="left"/>
      <w:pPr>
        <w:ind w:left="5819" w:hanging="360"/>
      </w:pPr>
      <w:rPr>
        <w:rFonts w:ascii="Symbol" w:hAnsi="Symbol" w:hint="default"/>
      </w:rPr>
    </w:lvl>
    <w:lvl w:ilvl="7" w:tplc="0C090003" w:tentative="1">
      <w:start w:val="1"/>
      <w:numFmt w:val="bullet"/>
      <w:lvlText w:val="o"/>
      <w:lvlJc w:val="left"/>
      <w:pPr>
        <w:ind w:left="6539" w:hanging="360"/>
      </w:pPr>
      <w:rPr>
        <w:rFonts w:ascii="Courier New" w:hAnsi="Courier New" w:cs="Courier New" w:hint="default"/>
      </w:rPr>
    </w:lvl>
    <w:lvl w:ilvl="8" w:tplc="0C090005" w:tentative="1">
      <w:start w:val="1"/>
      <w:numFmt w:val="bullet"/>
      <w:lvlText w:val=""/>
      <w:lvlJc w:val="left"/>
      <w:pPr>
        <w:ind w:left="7259" w:hanging="360"/>
      </w:pPr>
      <w:rPr>
        <w:rFonts w:ascii="Wingdings" w:hAnsi="Wingdings" w:hint="default"/>
      </w:rPr>
    </w:lvl>
  </w:abstractNum>
  <w:abstractNum w:abstractNumId="3" w15:restartNumberingAfterBreak="0">
    <w:nsid w:val="3B0B606B"/>
    <w:multiLevelType w:val="hybridMultilevel"/>
    <w:tmpl w:val="A91C40F4"/>
    <w:lvl w:ilvl="0" w:tplc="2D5A2D12">
      <w:start w:val="1"/>
      <w:numFmt w:val="decimal"/>
      <w:lvlText w:val="%1."/>
      <w:lvlJc w:val="left"/>
      <w:pPr>
        <w:ind w:left="927" w:hanging="360"/>
      </w:pPr>
      <w:rPr>
        <w:b/>
        <w:color w:val="E78E24"/>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4F2E6E6B"/>
    <w:multiLevelType w:val="hybridMultilevel"/>
    <w:tmpl w:val="8A5EB298"/>
    <w:lvl w:ilvl="0" w:tplc="0C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5411513C"/>
    <w:multiLevelType w:val="hybridMultilevel"/>
    <w:tmpl w:val="8318D84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655A73B9"/>
    <w:multiLevelType w:val="hybridMultilevel"/>
    <w:tmpl w:val="ADDE9612"/>
    <w:lvl w:ilvl="0" w:tplc="DDE2CCE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3C7744"/>
    <w:multiLevelType w:val="hybridMultilevel"/>
    <w:tmpl w:val="8B76D6FA"/>
    <w:lvl w:ilvl="0" w:tplc="A2D211BC">
      <w:start w:val="1"/>
      <w:numFmt w:val="bullet"/>
      <w:pStyle w:val="vicsport-Bullet2"/>
      <w:lvlText w:val="—"/>
      <w:lvlJc w:val="left"/>
      <w:pPr>
        <w:ind w:left="720" w:hanging="360"/>
      </w:pPr>
      <w:rPr>
        <w:rFonts w:ascii="Courier New" w:hAnsi="Courier New"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15:restartNumberingAfterBreak="0">
    <w:nsid w:val="6B753329"/>
    <w:multiLevelType w:val="hybridMultilevel"/>
    <w:tmpl w:val="C854C07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15:restartNumberingAfterBreak="0">
    <w:nsid w:val="71087E4D"/>
    <w:multiLevelType w:val="hybridMultilevel"/>
    <w:tmpl w:val="2CECBE1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79852508"/>
    <w:multiLevelType w:val="hybridMultilevel"/>
    <w:tmpl w:val="56CE97C2"/>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10"/>
  </w:num>
  <w:num w:numId="6">
    <w:abstractNumId w:val="4"/>
  </w:num>
  <w:num w:numId="7">
    <w:abstractNumId w:val="9"/>
  </w:num>
  <w:num w:numId="8">
    <w:abstractNumId w:val="5"/>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CEC"/>
    <w:rsid w:val="000073D9"/>
    <w:rsid w:val="000674F8"/>
    <w:rsid w:val="000C67F9"/>
    <w:rsid w:val="0018174F"/>
    <w:rsid w:val="002878E8"/>
    <w:rsid w:val="002D4AA4"/>
    <w:rsid w:val="002D7797"/>
    <w:rsid w:val="002F0DC5"/>
    <w:rsid w:val="002F5DD1"/>
    <w:rsid w:val="003027FA"/>
    <w:rsid w:val="003042B1"/>
    <w:rsid w:val="00316E2C"/>
    <w:rsid w:val="003713E3"/>
    <w:rsid w:val="003A3306"/>
    <w:rsid w:val="003A36DA"/>
    <w:rsid w:val="0042722E"/>
    <w:rsid w:val="00470F7C"/>
    <w:rsid w:val="0047188B"/>
    <w:rsid w:val="004B63B3"/>
    <w:rsid w:val="00526E0C"/>
    <w:rsid w:val="00533EFF"/>
    <w:rsid w:val="00583866"/>
    <w:rsid w:val="005C6DDA"/>
    <w:rsid w:val="005D3B9D"/>
    <w:rsid w:val="00603290"/>
    <w:rsid w:val="006122ED"/>
    <w:rsid w:val="00625940"/>
    <w:rsid w:val="00734613"/>
    <w:rsid w:val="00770C7B"/>
    <w:rsid w:val="007867CC"/>
    <w:rsid w:val="007E1864"/>
    <w:rsid w:val="00872F02"/>
    <w:rsid w:val="00912D0B"/>
    <w:rsid w:val="00935323"/>
    <w:rsid w:val="009E2554"/>
    <w:rsid w:val="009F1248"/>
    <w:rsid w:val="00A12D1E"/>
    <w:rsid w:val="00A6462D"/>
    <w:rsid w:val="00AE4267"/>
    <w:rsid w:val="00AF016E"/>
    <w:rsid w:val="00B05CEC"/>
    <w:rsid w:val="00B61161"/>
    <w:rsid w:val="00B71A10"/>
    <w:rsid w:val="00B94AFE"/>
    <w:rsid w:val="00BE114A"/>
    <w:rsid w:val="00C1596C"/>
    <w:rsid w:val="00C3795E"/>
    <w:rsid w:val="00C55B57"/>
    <w:rsid w:val="00C61CEB"/>
    <w:rsid w:val="00CD396C"/>
    <w:rsid w:val="00D73871"/>
    <w:rsid w:val="00DD7F62"/>
    <w:rsid w:val="00E025AE"/>
    <w:rsid w:val="00E0608B"/>
    <w:rsid w:val="00E17C6F"/>
    <w:rsid w:val="00E36285"/>
    <w:rsid w:val="00E50B1C"/>
    <w:rsid w:val="00EE1755"/>
    <w:rsid w:val="00EE1B0F"/>
    <w:rsid w:val="00EF2D6B"/>
    <w:rsid w:val="00F1082A"/>
    <w:rsid w:val="00F66A9C"/>
    <w:rsid w:val="00FB37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5A8C990E"/>
  <w15:docId w15:val="{D781BA0A-13B9-41B3-BAA9-609A99BE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3D25"/>
    <w:pPr>
      <w:spacing w:after="200"/>
    </w:pPr>
    <w:rPr>
      <w:sz w:val="24"/>
      <w:szCs w:val="24"/>
      <w:lang w:val="en-AU"/>
    </w:rPr>
  </w:style>
  <w:style w:type="paragraph" w:styleId="Heading1">
    <w:name w:val="heading 1"/>
    <w:basedOn w:val="Normal"/>
    <w:next w:val="Normal"/>
    <w:link w:val="Heading1Char"/>
    <w:qFormat/>
    <w:rsid w:val="009E2554"/>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CEC"/>
    <w:pPr>
      <w:tabs>
        <w:tab w:val="center" w:pos="4320"/>
        <w:tab w:val="right" w:pos="8640"/>
      </w:tabs>
      <w:spacing w:after="0"/>
    </w:pPr>
  </w:style>
  <w:style w:type="character" w:customStyle="1" w:styleId="HeaderChar">
    <w:name w:val="Header Char"/>
    <w:basedOn w:val="DefaultParagraphFont"/>
    <w:link w:val="Header"/>
    <w:uiPriority w:val="99"/>
    <w:rsid w:val="00B05CEC"/>
    <w:rPr>
      <w:sz w:val="24"/>
      <w:szCs w:val="24"/>
    </w:rPr>
  </w:style>
  <w:style w:type="paragraph" w:styleId="Footer">
    <w:name w:val="footer"/>
    <w:basedOn w:val="Normal"/>
    <w:link w:val="FooterChar"/>
    <w:uiPriority w:val="99"/>
    <w:unhideWhenUsed/>
    <w:rsid w:val="00B05CEC"/>
    <w:pPr>
      <w:tabs>
        <w:tab w:val="center" w:pos="4320"/>
        <w:tab w:val="right" w:pos="8640"/>
      </w:tabs>
      <w:spacing w:after="0"/>
    </w:pPr>
  </w:style>
  <w:style w:type="character" w:customStyle="1" w:styleId="FooterChar">
    <w:name w:val="Footer Char"/>
    <w:basedOn w:val="DefaultParagraphFont"/>
    <w:link w:val="Footer"/>
    <w:uiPriority w:val="99"/>
    <w:rsid w:val="00B05CEC"/>
    <w:rPr>
      <w:sz w:val="24"/>
      <w:szCs w:val="24"/>
    </w:rPr>
  </w:style>
  <w:style w:type="character" w:customStyle="1" w:styleId="Heading1Char">
    <w:name w:val="Heading 1 Char"/>
    <w:basedOn w:val="DefaultParagraphFont"/>
    <w:link w:val="Heading1"/>
    <w:rsid w:val="009E2554"/>
    <w:rPr>
      <w:rFonts w:ascii="Cambria" w:eastAsia="Times New Roman" w:hAnsi="Cambria" w:cs="Times New Roman"/>
      <w:b/>
      <w:bCs/>
      <w:kern w:val="32"/>
      <w:sz w:val="32"/>
      <w:szCs w:val="32"/>
      <w:lang w:val="en-AU"/>
    </w:rPr>
  </w:style>
  <w:style w:type="paragraph" w:customStyle="1" w:styleId="vicsport-TableofContents-Tier1">
    <w:name w:val="vicsport - Table of Contents - Tier 1"/>
    <w:basedOn w:val="Normal"/>
    <w:qFormat/>
    <w:rsid w:val="0086701B"/>
    <w:pPr>
      <w:widowControl w:val="0"/>
      <w:tabs>
        <w:tab w:val="right" w:leader="underscore" w:pos="9072"/>
      </w:tabs>
      <w:autoSpaceDE w:val="0"/>
      <w:autoSpaceDN w:val="0"/>
      <w:adjustRightInd w:val="0"/>
      <w:spacing w:before="200" w:after="0" w:line="320" w:lineRule="exact"/>
      <w:ind w:left="-284" w:right="-907" w:hanging="425"/>
    </w:pPr>
    <w:rPr>
      <w:rFonts w:ascii="Arial-BoldMT" w:hAnsi="Arial-BoldMT" w:cs="Arial-BoldMT"/>
      <w:b/>
      <w:bCs/>
      <w:color w:val="E78E24"/>
      <w:lang w:val="en-US"/>
    </w:rPr>
  </w:style>
  <w:style w:type="paragraph" w:customStyle="1" w:styleId="vicsport-TableofContents-Tier2">
    <w:name w:val="vicsport - Table of Contents - Tier 2"/>
    <w:basedOn w:val="Normal"/>
    <w:qFormat/>
    <w:rsid w:val="00984F1C"/>
    <w:pPr>
      <w:widowControl w:val="0"/>
      <w:tabs>
        <w:tab w:val="right" w:leader="dot" w:pos="9072"/>
      </w:tabs>
      <w:autoSpaceDE w:val="0"/>
      <w:autoSpaceDN w:val="0"/>
      <w:adjustRightInd w:val="0"/>
      <w:spacing w:after="0" w:line="360" w:lineRule="exact"/>
      <w:ind w:left="-284" w:right="-907"/>
    </w:pPr>
    <w:rPr>
      <w:rFonts w:ascii="Arial-BoldMT" w:hAnsi="Arial-BoldMT" w:cs="Arial-BoldMT"/>
      <w:b/>
      <w:bCs/>
      <w:color w:val="808080"/>
      <w:lang w:val="en-US"/>
    </w:rPr>
  </w:style>
  <w:style w:type="paragraph" w:customStyle="1" w:styleId="vicsport-TableofContents-Tier3">
    <w:name w:val="vicsport - Table of Contents - Tier 3"/>
    <w:basedOn w:val="Normal"/>
    <w:qFormat/>
    <w:rsid w:val="00984F1C"/>
    <w:pPr>
      <w:widowControl w:val="0"/>
      <w:tabs>
        <w:tab w:val="right" w:leader="dot" w:pos="9072"/>
      </w:tabs>
      <w:autoSpaceDE w:val="0"/>
      <w:autoSpaceDN w:val="0"/>
      <w:adjustRightInd w:val="0"/>
      <w:spacing w:after="0" w:line="360" w:lineRule="exact"/>
      <w:ind w:left="142" w:right="-907"/>
    </w:pPr>
    <w:rPr>
      <w:rFonts w:ascii="Arial-BoldMT" w:hAnsi="Arial-BoldMT" w:cs="Arial-BoldMT"/>
      <w:color w:val="808080"/>
      <w:lang w:val="en-US"/>
    </w:rPr>
  </w:style>
  <w:style w:type="paragraph" w:customStyle="1" w:styleId="vicsport-CoverHeading1">
    <w:name w:val="vicsport - Cover Heading 1"/>
    <w:basedOn w:val="Normal"/>
    <w:qFormat/>
    <w:rsid w:val="00984F1C"/>
    <w:pPr>
      <w:widowControl w:val="0"/>
      <w:autoSpaceDE w:val="0"/>
      <w:autoSpaceDN w:val="0"/>
      <w:adjustRightInd w:val="0"/>
      <w:spacing w:after="0"/>
    </w:pPr>
    <w:rPr>
      <w:rFonts w:ascii="Arial-BoldMT" w:hAnsi="Arial-BoldMT" w:cs="Arial-BoldMT"/>
      <w:b/>
      <w:bCs/>
      <w:sz w:val="44"/>
      <w:szCs w:val="44"/>
      <w:lang w:val="en-US"/>
    </w:rPr>
  </w:style>
  <w:style w:type="paragraph" w:customStyle="1" w:styleId="vicsport-CoverHeading2">
    <w:name w:val="vicsport - Cover Heading 2"/>
    <w:basedOn w:val="Normal"/>
    <w:qFormat/>
    <w:rsid w:val="0086701B"/>
    <w:pPr>
      <w:widowControl w:val="0"/>
      <w:autoSpaceDE w:val="0"/>
      <w:autoSpaceDN w:val="0"/>
      <w:adjustRightInd w:val="0"/>
      <w:spacing w:after="0"/>
    </w:pPr>
    <w:rPr>
      <w:rFonts w:ascii="Arial-BoldMT" w:hAnsi="Arial-BoldMT" w:cs="Arial-BoldMT"/>
      <w:color w:val="FFFFFF"/>
      <w:sz w:val="44"/>
      <w:szCs w:val="44"/>
      <w:lang w:val="en-US"/>
    </w:rPr>
  </w:style>
  <w:style w:type="paragraph" w:customStyle="1" w:styleId="vicsport-Heading1">
    <w:name w:val="vicsport - Heading 1"/>
    <w:basedOn w:val="Normal"/>
    <w:qFormat/>
    <w:rsid w:val="0086701B"/>
    <w:pPr>
      <w:widowControl w:val="0"/>
      <w:autoSpaceDE w:val="0"/>
      <w:autoSpaceDN w:val="0"/>
      <w:adjustRightInd w:val="0"/>
      <w:spacing w:after="100"/>
      <w:ind w:left="-567"/>
    </w:pPr>
    <w:rPr>
      <w:rFonts w:ascii="Arial-BoldMT" w:hAnsi="Arial-BoldMT" w:cs="Arial-BoldMT"/>
      <w:b/>
      <w:bCs/>
      <w:color w:val="E78E24"/>
      <w:sz w:val="28"/>
      <w:szCs w:val="28"/>
      <w:lang w:val="en-US"/>
    </w:rPr>
  </w:style>
  <w:style w:type="paragraph" w:customStyle="1" w:styleId="vicsport-Bullet">
    <w:name w:val="vicsport - Bullet"/>
    <w:basedOn w:val="Normal"/>
    <w:qFormat/>
    <w:rsid w:val="008129B5"/>
    <w:pPr>
      <w:widowControl w:val="0"/>
      <w:numPr>
        <w:numId w:val="1"/>
      </w:numPr>
      <w:autoSpaceDE w:val="0"/>
      <w:autoSpaceDN w:val="0"/>
      <w:adjustRightInd w:val="0"/>
      <w:spacing w:after="0"/>
    </w:pPr>
    <w:rPr>
      <w:rFonts w:ascii="Arial-BoldMT" w:hAnsi="Arial-BoldMT" w:cs="Arial-BoldMT"/>
      <w:color w:val="000000"/>
      <w:lang w:val="en-US"/>
    </w:rPr>
  </w:style>
  <w:style w:type="paragraph" w:customStyle="1" w:styleId="vicsport-Bullet2">
    <w:name w:val="vicsport - Bullet 2"/>
    <w:basedOn w:val="Normal"/>
    <w:qFormat/>
    <w:rsid w:val="008129B5"/>
    <w:pPr>
      <w:widowControl w:val="0"/>
      <w:numPr>
        <w:numId w:val="2"/>
      </w:numPr>
      <w:autoSpaceDE w:val="0"/>
      <w:autoSpaceDN w:val="0"/>
      <w:adjustRightInd w:val="0"/>
      <w:spacing w:after="0"/>
      <w:ind w:left="1049" w:hanging="284"/>
    </w:pPr>
    <w:rPr>
      <w:rFonts w:ascii="Arial-BoldMT" w:hAnsi="Arial-BoldMT" w:cs="Arial-BoldMT"/>
      <w:color w:val="000000"/>
      <w:lang w:val="en-US"/>
    </w:rPr>
  </w:style>
  <w:style w:type="paragraph" w:customStyle="1" w:styleId="vicsport-Normal">
    <w:name w:val="vicsport - Normal"/>
    <w:basedOn w:val="Normal"/>
    <w:qFormat/>
    <w:rsid w:val="0086701B"/>
    <w:pPr>
      <w:widowControl w:val="0"/>
      <w:autoSpaceDE w:val="0"/>
      <w:autoSpaceDN w:val="0"/>
      <w:adjustRightInd w:val="0"/>
      <w:spacing w:after="0"/>
      <w:ind w:left="-84"/>
    </w:pPr>
    <w:rPr>
      <w:rFonts w:ascii="Arial-BoldMT" w:hAnsi="Arial-BoldMT" w:cs="Arial-BoldMT"/>
      <w:color w:val="000000"/>
      <w:lang w:val="en-US"/>
    </w:rPr>
  </w:style>
  <w:style w:type="paragraph" w:styleId="TOCHeading">
    <w:name w:val="TOC Heading"/>
    <w:basedOn w:val="Heading1"/>
    <w:next w:val="Normal"/>
    <w:uiPriority w:val="39"/>
    <w:semiHidden/>
    <w:unhideWhenUsed/>
    <w:qFormat/>
    <w:rsid w:val="002878E8"/>
    <w:pPr>
      <w:keepLines/>
      <w:spacing w:before="480" w:after="0" w:line="276" w:lineRule="auto"/>
      <w:outlineLvl w:val="9"/>
    </w:pPr>
    <w:rPr>
      <w:color w:val="365F91"/>
      <w:kern w:val="0"/>
      <w:sz w:val="28"/>
      <w:szCs w:val="28"/>
      <w:lang w:val="en-US"/>
    </w:rPr>
  </w:style>
  <w:style w:type="paragraph" w:styleId="TOC1">
    <w:name w:val="toc 1"/>
    <w:basedOn w:val="Normal"/>
    <w:next w:val="Normal"/>
    <w:autoRedefine/>
    <w:uiPriority w:val="39"/>
    <w:qFormat/>
    <w:rsid w:val="009F1248"/>
    <w:pPr>
      <w:tabs>
        <w:tab w:val="left" w:pos="440"/>
        <w:tab w:val="right" w:leader="dot" w:pos="8295"/>
      </w:tabs>
    </w:pPr>
    <w:rPr>
      <w:rFonts w:ascii="Arial" w:eastAsia="Times New Roman" w:hAnsi="Arial" w:cs="Arial"/>
      <w:noProof/>
      <w:color w:val="E78E24"/>
      <w:lang w:val="en-US"/>
    </w:rPr>
  </w:style>
  <w:style w:type="character" w:styleId="Hyperlink">
    <w:name w:val="Hyperlink"/>
    <w:basedOn w:val="DefaultParagraphFont"/>
    <w:uiPriority w:val="99"/>
    <w:unhideWhenUsed/>
    <w:rsid w:val="002878E8"/>
    <w:rPr>
      <w:color w:val="0000FF"/>
      <w:u w:val="single"/>
    </w:rPr>
  </w:style>
  <w:style w:type="paragraph" w:styleId="TOC2">
    <w:name w:val="toc 2"/>
    <w:basedOn w:val="Normal"/>
    <w:next w:val="Normal"/>
    <w:autoRedefine/>
    <w:uiPriority w:val="39"/>
    <w:unhideWhenUsed/>
    <w:qFormat/>
    <w:rsid w:val="002878E8"/>
    <w:pPr>
      <w:spacing w:after="100" w:line="276" w:lineRule="auto"/>
      <w:ind w:left="220"/>
    </w:pPr>
    <w:rPr>
      <w:rFonts w:ascii="Calibri" w:eastAsia="Times New Roman" w:hAnsi="Calibri"/>
      <w:sz w:val="22"/>
      <w:szCs w:val="22"/>
      <w:lang w:val="en-US"/>
    </w:rPr>
  </w:style>
  <w:style w:type="paragraph" w:styleId="TOC3">
    <w:name w:val="toc 3"/>
    <w:basedOn w:val="Normal"/>
    <w:next w:val="Normal"/>
    <w:autoRedefine/>
    <w:uiPriority w:val="39"/>
    <w:unhideWhenUsed/>
    <w:qFormat/>
    <w:rsid w:val="002878E8"/>
    <w:pPr>
      <w:spacing w:after="100" w:line="276" w:lineRule="auto"/>
      <w:ind w:left="440"/>
    </w:pPr>
    <w:rPr>
      <w:rFonts w:ascii="Calibri" w:eastAsia="Times New Roman" w:hAnsi="Calibri"/>
      <w:sz w:val="22"/>
      <w:szCs w:val="22"/>
      <w:lang w:val="en-US"/>
    </w:rPr>
  </w:style>
  <w:style w:type="paragraph" w:styleId="BalloonText">
    <w:name w:val="Balloon Text"/>
    <w:basedOn w:val="Normal"/>
    <w:link w:val="BalloonTextChar"/>
    <w:rsid w:val="002878E8"/>
    <w:pPr>
      <w:spacing w:after="0"/>
    </w:pPr>
    <w:rPr>
      <w:rFonts w:ascii="Tahoma" w:hAnsi="Tahoma" w:cs="Tahoma"/>
      <w:sz w:val="16"/>
      <w:szCs w:val="16"/>
    </w:rPr>
  </w:style>
  <w:style w:type="character" w:customStyle="1" w:styleId="BalloonTextChar">
    <w:name w:val="Balloon Text Char"/>
    <w:basedOn w:val="DefaultParagraphFont"/>
    <w:link w:val="BalloonText"/>
    <w:rsid w:val="002878E8"/>
    <w:rPr>
      <w:rFonts w:ascii="Tahoma" w:hAnsi="Tahoma" w:cs="Tahoma"/>
      <w:sz w:val="16"/>
      <w:szCs w:val="16"/>
      <w:lang w:val="en-AU"/>
    </w:rPr>
  </w:style>
  <w:style w:type="character" w:styleId="CommentReference">
    <w:name w:val="annotation reference"/>
    <w:basedOn w:val="DefaultParagraphFont"/>
    <w:rsid w:val="007E1864"/>
    <w:rPr>
      <w:sz w:val="16"/>
      <w:szCs w:val="16"/>
    </w:rPr>
  </w:style>
  <w:style w:type="paragraph" w:styleId="CommentText">
    <w:name w:val="annotation text"/>
    <w:basedOn w:val="Normal"/>
    <w:link w:val="CommentTextChar"/>
    <w:rsid w:val="007E1864"/>
    <w:rPr>
      <w:sz w:val="20"/>
      <w:szCs w:val="20"/>
    </w:rPr>
  </w:style>
  <w:style w:type="character" w:customStyle="1" w:styleId="CommentTextChar">
    <w:name w:val="Comment Text Char"/>
    <w:basedOn w:val="DefaultParagraphFont"/>
    <w:link w:val="CommentText"/>
    <w:rsid w:val="007E1864"/>
    <w:rPr>
      <w:lang w:val="en-AU"/>
    </w:rPr>
  </w:style>
  <w:style w:type="paragraph" w:styleId="CommentSubject">
    <w:name w:val="annotation subject"/>
    <w:basedOn w:val="CommentText"/>
    <w:next w:val="CommentText"/>
    <w:link w:val="CommentSubjectChar"/>
    <w:rsid w:val="007E1864"/>
    <w:rPr>
      <w:b/>
      <w:bCs/>
    </w:rPr>
  </w:style>
  <w:style w:type="character" w:customStyle="1" w:styleId="CommentSubjectChar">
    <w:name w:val="Comment Subject Char"/>
    <w:basedOn w:val="CommentTextChar"/>
    <w:link w:val="CommentSubject"/>
    <w:rsid w:val="007E1864"/>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0B2CC3E43C664794FB6CB62710F007" ma:contentTypeVersion="8" ma:contentTypeDescription="Create a new document." ma:contentTypeScope="" ma:versionID="3daa7907d85c8e4464d9719062ef63bc">
  <xsd:schema xmlns:xsd="http://www.w3.org/2001/XMLSchema" xmlns:xs="http://www.w3.org/2001/XMLSchema" xmlns:p="http://schemas.microsoft.com/office/2006/metadata/properties" xmlns:ns2="0a917be3-bd36-42df-9ca0-ae44207568a4" xmlns:ns3="43dc02ba-c3e1-48fe-8fed-5d531a15b610" targetNamespace="http://schemas.microsoft.com/office/2006/metadata/properties" ma:root="true" ma:fieldsID="9ff1a8cd3146c50232b712e28120ff01" ns2:_="" ns3:_="">
    <xsd:import namespace="0a917be3-bd36-42df-9ca0-ae44207568a4"/>
    <xsd:import namespace="43dc02ba-c3e1-48fe-8fed-5d531a15b6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17be3-bd36-42df-9ca0-ae44207568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c02ba-c3e1-48fe-8fed-5d531a15b6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27FF9-D38C-478B-8F2F-F6C573A548F0}">
  <ds:schemaRefs>
    <ds:schemaRef ds:uri="http://purl.org/dc/terms/"/>
    <ds:schemaRef ds:uri="http://schemas.microsoft.com/office/2006/documentManagement/types"/>
    <ds:schemaRef ds:uri="http://schemas.openxmlformats.org/package/2006/metadata/core-properties"/>
    <ds:schemaRef ds:uri="0a917be3-bd36-42df-9ca0-ae44207568a4"/>
    <ds:schemaRef ds:uri="http://www.w3.org/XML/1998/namespace"/>
    <ds:schemaRef ds:uri="http://purl.org/dc/elements/1.1/"/>
    <ds:schemaRef ds:uri="43dc02ba-c3e1-48fe-8fed-5d531a15b610"/>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26B5AA0A-61BF-4C55-B5DE-3F614DB3E685}">
  <ds:schemaRefs>
    <ds:schemaRef ds:uri="http://schemas.microsoft.com/sharepoint/v3/contenttype/forms"/>
  </ds:schemaRefs>
</ds:datastoreItem>
</file>

<file path=customXml/itemProps3.xml><?xml version="1.0" encoding="utf-8"?>
<ds:datastoreItem xmlns:ds="http://schemas.openxmlformats.org/officeDocument/2006/customXml" ds:itemID="{F3924A98-1B83-4F41-B9E7-FA27AF62E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17be3-bd36-42df-9ca0-ae44207568a4"/>
    <ds:schemaRef ds:uri="43dc02ba-c3e1-48fe-8fed-5d531a15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B6A963-D24C-4358-BEB8-DBC60F364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Kisschasey</Company>
  <LinksUpToDate>false</LinksUpToDate>
  <CharactersWithSpaces>1859</CharactersWithSpaces>
  <SharedDoc>false</SharedDoc>
  <HLinks>
    <vt:vector size="6" baseType="variant">
      <vt:variant>
        <vt:i4>6553692</vt:i4>
      </vt:variant>
      <vt:variant>
        <vt:i4>0</vt:i4>
      </vt:variant>
      <vt:variant>
        <vt:i4>0</vt:i4>
      </vt:variant>
      <vt:variant>
        <vt:i4>5</vt:i4>
      </vt:variant>
      <vt:variant>
        <vt:lpwstr>http://www.ourcommunity.com.au/boards/boards_article.jsp?articleId=1297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Stone</dc:creator>
  <cp:keywords/>
  <cp:lastModifiedBy>Fiona Jones</cp:lastModifiedBy>
  <cp:revision>3</cp:revision>
  <cp:lastPrinted>2015-03-19T23:58:00Z</cp:lastPrinted>
  <dcterms:created xsi:type="dcterms:W3CDTF">2018-07-12T00:44:00Z</dcterms:created>
  <dcterms:modified xsi:type="dcterms:W3CDTF">2018-07-18T01:20:00Z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0x010100B50B2CC3E43C664794FB6CB62710F007</vt:lpwstr>
  </property>
</Properties>
</file>